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9C5" w:rsidRPr="004A2A29" w:rsidRDefault="007059C5">
      <w:pPr>
        <w:rPr>
          <w:sz w:val="24"/>
          <w:szCs w:val="24"/>
        </w:rPr>
      </w:pPr>
    </w:p>
    <w:p w:rsidR="003D2699" w:rsidRPr="004A2A29" w:rsidRDefault="003D2699">
      <w:pPr>
        <w:rPr>
          <w:sz w:val="24"/>
          <w:szCs w:val="24"/>
        </w:rPr>
      </w:pPr>
    </w:p>
    <w:p w:rsidR="003D2699" w:rsidRPr="004A2A29" w:rsidRDefault="003D2699">
      <w:pPr>
        <w:rPr>
          <w:sz w:val="24"/>
          <w:szCs w:val="24"/>
        </w:rPr>
      </w:pPr>
    </w:p>
    <w:p w:rsidR="003D2699" w:rsidRPr="002D39BB" w:rsidRDefault="003D2699">
      <w:pPr>
        <w:rPr>
          <w:color w:val="000000" w:themeColor="text1"/>
          <w:sz w:val="28"/>
          <w:szCs w:val="28"/>
        </w:rPr>
      </w:pPr>
      <w:r w:rsidRPr="004A2A29">
        <w:rPr>
          <w:sz w:val="28"/>
          <w:szCs w:val="28"/>
        </w:rPr>
        <w:t>Evridiki Dakos</w:t>
      </w:r>
      <w:r w:rsidR="008F4356" w:rsidRPr="004123F9">
        <w:rPr>
          <w:rFonts w:ascii="Arial" w:hAnsi="Arial" w:cs="Arial"/>
          <w:sz w:val="24"/>
          <w:szCs w:val="24"/>
        </w:rPr>
        <w:t xml:space="preserve"> is a graduate of Marmara University,</w:t>
      </w:r>
      <w:r w:rsidR="008F4356" w:rsidRPr="004123F9">
        <w:rPr>
          <w:rFonts w:ascii="Arial" w:hAnsi="Arial" w:cs="Arial"/>
          <w:sz w:val="24"/>
          <w:szCs w:val="24"/>
          <w:lang w:bidi="ar-EG"/>
        </w:rPr>
        <w:t xml:space="preserve">  </w:t>
      </w:r>
      <w:hyperlink r:id="rId5" w:history="1">
        <w:r w:rsidR="008F4356" w:rsidRPr="004123F9">
          <w:rPr>
            <w:rStyle w:val="Hyperlink"/>
            <w:rFonts w:ascii="Arial" w:hAnsi="Arial" w:cs="Arial"/>
            <w:color w:val="000000"/>
            <w:sz w:val="24"/>
            <w:szCs w:val="24"/>
            <w:u w:val="none"/>
          </w:rPr>
          <w:t>Atatürk Faculty of Education</w:t>
        </w:r>
      </w:hyperlink>
      <w:r w:rsidR="008F4356" w:rsidRPr="004123F9">
        <w:rPr>
          <w:rFonts w:ascii="Arial" w:hAnsi="Arial" w:cs="Arial"/>
          <w:color w:val="000000"/>
          <w:sz w:val="24"/>
          <w:szCs w:val="24"/>
        </w:rPr>
        <w:t xml:space="preserve">,                                       </w:t>
      </w:r>
      <w:hyperlink r:id="rId6" w:tgtFrame="_blank" w:history="1">
        <w:r w:rsidR="008F4356" w:rsidRPr="004123F9">
          <w:rPr>
            <w:rStyle w:val="Hyperlink"/>
            <w:rFonts w:ascii="Arial" w:hAnsi="Arial" w:cs="Arial"/>
            <w:color w:val="000000"/>
            <w:sz w:val="24"/>
            <w:szCs w:val="24"/>
            <w:u w:val="none"/>
          </w:rPr>
          <w:t>School of Foreign Languages</w:t>
        </w:r>
      </w:hyperlink>
      <w:r w:rsidR="008F4356">
        <w:rPr>
          <w:rFonts w:ascii="Arial" w:hAnsi="Arial" w:cs="Arial"/>
          <w:color w:val="000000"/>
          <w:sz w:val="24"/>
          <w:szCs w:val="24"/>
        </w:rPr>
        <w:t>, E</w:t>
      </w:r>
      <w:r w:rsidR="008F4356" w:rsidRPr="004123F9">
        <w:rPr>
          <w:rFonts w:ascii="Arial" w:hAnsi="Arial" w:cs="Arial"/>
          <w:color w:val="000000"/>
          <w:sz w:val="24"/>
          <w:szCs w:val="24"/>
        </w:rPr>
        <w:t>nglish Language Faculty</w:t>
      </w:r>
      <w:r w:rsidR="008F4356">
        <w:rPr>
          <w:rFonts w:ascii="Arial" w:hAnsi="Arial" w:cs="Arial"/>
          <w:color w:val="000000"/>
          <w:sz w:val="24"/>
          <w:szCs w:val="24"/>
        </w:rPr>
        <w:t>. She</w:t>
      </w:r>
      <w:r w:rsidR="00903DF0" w:rsidRPr="004A2A29">
        <w:rPr>
          <w:sz w:val="28"/>
          <w:szCs w:val="28"/>
        </w:rPr>
        <w:t xml:space="preserve"> has been teaching English for 20 years</w:t>
      </w:r>
      <w:r w:rsidR="00941FF1" w:rsidRPr="004A2A29">
        <w:rPr>
          <w:sz w:val="28"/>
          <w:szCs w:val="28"/>
        </w:rPr>
        <w:t xml:space="preserve"> in Zografyon Greek High School</w:t>
      </w:r>
      <w:r w:rsidR="00903DF0" w:rsidRPr="004A2A29">
        <w:rPr>
          <w:sz w:val="28"/>
          <w:szCs w:val="28"/>
        </w:rPr>
        <w:t xml:space="preserve"> and she h</w:t>
      </w:r>
      <w:r w:rsidR="003E7CCC" w:rsidRPr="004A2A29">
        <w:rPr>
          <w:sz w:val="28"/>
          <w:szCs w:val="28"/>
        </w:rPr>
        <w:t>as been working as a certified Preschool T</w:t>
      </w:r>
      <w:r w:rsidR="00903DF0" w:rsidRPr="004A2A29">
        <w:rPr>
          <w:sz w:val="28"/>
          <w:szCs w:val="28"/>
        </w:rPr>
        <w:t xml:space="preserve">eacher and Montessori Teacher Assistant for the last 7 </w:t>
      </w:r>
      <w:r w:rsidR="00903DF0" w:rsidRPr="002D39BB">
        <w:rPr>
          <w:color w:val="000000" w:themeColor="text1"/>
          <w:sz w:val="28"/>
          <w:szCs w:val="28"/>
        </w:rPr>
        <w:t>years</w:t>
      </w:r>
      <w:r w:rsidR="003E7CCC" w:rsidRPr="002D39BB">
        <w:rPr>
          <w:color w:val="000000" w:themeColor="text1"/>
          <w:sz w:val="28"/>
          <w:szCs w:val="28"/>
        </w:rPr>
        <w:t xml:space="preserve"> at her own Play School </w:t>
      </w:r>
      <w:r w:rsidR="006B34DC" w:rsidRPr="002D39BB">
        <w:rPr>
          <w:color w:val="000000" w:themeColor="text1"/>
          <w:sz w:val="28"/>
          <w:szCs w:val="28"/>
        </w:rPr>
        <w:t>“</w:t>
      </w:r>
      <w:r w:rsidR="00941FF1" w:rsidRPr="002D39BB">
        <w:rPr>
          <w:color w:val="000000" w:themeColor="text1"/>
          <w:sz w:val="28"/>
          <w:szCs w:val="28"/>
        </w:rPr>
        <w:t>Play n Learn</w:t>
      </w:r>
      <w:r w:rsidR="00370855" w:rsidRPr="002D39BB">
        <w:rPr>
          <w:color w:val="000000" w:themeColor="text1"/>
          <w:sz w:val="28"/>
          <w:szCs w:val="28"/>
        </w:rPr>
        <w:t xml:space="preserve">” where she has professionaly orginised numerous of workshops of </w:t>
      </w:r>
      <w:r w:rsidR="00BE1DFD" w:rsidRPr="002D39BB">
        <w:rPr>
          <w:color w:val="000000" w:themeColor="text1"/>
          <w:sz w:val="28"/>
          <w:szCs w:val="28"/>
        </w:rPr>
        <w:t xml:space="preserve">a </w:t>
      </w:r>
      <w:r w:rsidR="00370855" w:rsidRPr="002D39BB">
        <w:rPr>
          <w:color w:val="000000" w:themeColor="text1"/>
          <w:sz w:val="28"/>
          <w:szCs w:val="28"/>
        </w:rPr>
        <w:t>rich variety and themed parties</w:t>
      </w:r>
      <w:r w:rsidR="00BE1DFD" w:rsidRPr="002D39BB">
        <w:rPr>
          <w:color w:val="000000" w:themeColor="text1"/>
          <w:sz w:val="28"/>
          <w:szCs w:val="28"/>
        </w:rPr>
        <w:t xml:space="preserve"> </w:t>
      </w:r>
      <w:r w:rsidR="00370855" w:rsidRPr="002D39BB">
        <w:rPr>
          <w:color w:val="000000" w:themeColor="text1"/>
          <w:sz w:val="28"/>
          <w:szCs w:val="28"/>
        </w:rPr>
        <w:t>both teaching parents and their kids.</w:t>
      </w:r>
      <w:r w:rsidR="00903DF0" w:rsidRPr="002D39BB">
        <w:rPr>
          <w:color w:val="000000" w:themeColor="text1"/>
          <w:sz w:val="28"/>
          <w:szCs w:val="28"/>
        </w:rPr>
        <w:t xml:space="preserve"> </w:t>
      </w:r>
    </w:p>
    <w:p w:rsidR="003E7CCC" w:rsidRPr="004A2A29" w:rsidRDefault="003E7CCC">
      <w:pPr>
        <w:rPr>
          <w:color w:val="000000" w:themeColor="text1"/>
          <w:sz w:val="28"/>
          <w:szCs w:val="28"/>
        </w:rPr>
      </w:pPr>
      <w:r w:rsidRPr="004A2A29">
        <w:rPr>
          <w:color w:val="000000" w:themeColor="text1"/>
          <w:sz w:val="28"/>
          <w:szCs w:val="28"/>
        </w:rPr>
        <w:t xml:space="preserve">She has been certified by Cambridge University as a University of Cambridge ESOL Exam Oral Examiner for YLE and KET/PET. </w:t>
      </w:r>
    </w:p>
    <w:p w:rsidR="006B34DC" w:rsidRPr="004A2A29" w:rsidRDefault="006B34DC">
      <w:pPr>
        <w:rPr>
          <w:color w:val="000000" w:themeColor="text1"/>
          <w:sz w:val="28"/>
          <w:szCs w:val="28"/>
        </w:rPr>
      </w:pPr>
      <w:r w:rsidRPr="004A2A29">
        <w:rPr>
          <w:color w:val="000000" w:themeColor="text1"/>
          <w:sz w:val="28"/>
          <w:szCs w:val="28"/>
        </w:rPr>
        <w:t xml:space="preserve">She is a free lance Teacher Trainer and University of Cambridge ESOL Exam Coach teaching </w:t>
      </w:r>
      <w:r w:rsidR="005767EA" w:rsidRPr="004A2A29">
        <w:rPr>
          <w:color w:val="000000" w:themeColor="text1"/>
          <w:sz w:val="28"/>
          <w:szCs w:val="28"/>
        </w:rPr>
        <w:t xml:space="preserve">all </w:t>
      </w:r>
      <w:r w:rsidR="00BE1DFD">
        <w:rPr>
          <w:color w:val="000000" w:themeColor="text1"/>
          <w:sz w:val="28"/>
          <w:szCs w:val="28"/>
        </w:rPr>
        <w:t xml:space="preserve">levels and </w:t>
      </w:r>
      <w:r w:rsidR="005767EA" w:rsidRPr="004A2A29">
        <w:rPr>
          <w:color w:val="000000" w:themeColor="text1"/>
          <w:sz w:val="28"/>
          <w:szCs w:val="28"/>
        </w:rPr>
        <w:t>ages.</w:t>
      </w:r>
    </w:p>
    <w:p w:rsidR="005767EA" w:rsidRPr="004A2A29" w:rsidRDefault="005767EA">
      <w:pPr>
        <w:rPr>
          <w:color w:val="000000" w:themeColor="text1"/>
          <w:sz w:val="28"/>
          <w:szCs w:val="28"/>
        </w:rPr>
      </w:pPr>
      <w:r w:rsidRPr="004A2A29">
        <w:rPr>
          <w:color w:val="000000" w:themeColor="text1"/>
          <w:sz w:val="28"/>
          <w:szCs w:val="28"/>
        </w:rPr>
        <w:t>She has been a consultant and a columnist both in pare</w:t>
      </w:r>
      <w:r w:rsidR="00BE1DFD">
        <w:rPr>
          <w:color w:val="000000" w:themeColor="text1"/>
          <w:sz w:val="28"/>
          <w:szCs w:val="28"/>
        </w:rPr>
        <w:t>nts magazine “Arı Kovanı” and e-</w:t>
      </w:r>
      <w:r w:rsidRPr="004A2A29">
        <w:rPr>
          <w:color w:val="000000" w:themeColor="text1"/>
          <w:sz w:val="28"/>
          <w:szCs w:val="28"/>
        </w:rPr>
        <w:t xml:space="preserve">magazine “ e.bebek.com”. </w:t>
      </w:r>
      <w:r w:rsidR="00BE1DFD">
        <w:rPr>
          <w:color w:val="000000" w:themeColor="text1"/>
          <w:sz w:val="28"/>
          <w:szCs w:val="28"/>
        </w:rPr>
        <w:t xml:space="preserve"> </w:t>
      </w:r>
      <w:r w:rsidRPr="004A2A29">
        <w:rPr>
          <w:color w:val="000000" w:themeColor="text1"/>
          <w:sz w:val="28"/>
          <w:szCs w:val="28"/>
        </w:rPr>
        <w:t>She has written many articles on the ways of spending quali</w:t>
      </w:r>
      <w:r w:rsidR="002D39BB">
        <w:rPr>
          <w:color w:val="000000" w:themeColor="text1"/>
          <w:sz w:val="28"/>
          <w:szCs w:val="28"/>
        </w:rPr>
        <w:t xml:space="preserve">ty </w:t>
      </w:r>
      <w:r w:rsidRPr="004A2A29">
        <w:rPr>
          <w:color w:val="000000" w:themeColor="text1"/>
          <w:sz w:val="28"/>
          <w:szCs w:val="28"/>
        </w:rPr>
        <w:t>and creative time with kids and environment</w:t>
      </w:r>
      <w:r w:rsidR="00BE1DFD">
        <w:rPr>
          <w:color w:val="000000" w:themeColor="text1"/>
          <w:sz w:val="28"/>
          <w:szCs w:val="28"/>
        </w:rPr>
        <w:t>al isssues. S</w:t>
      </w:r>
      <w:r w:rsidRPr="004A2A29">
        <w:rPr>
          <w:color w:val="000000" w:themeColor="text1"/>
          <w:sz w:val="28"/>
          <w:szCs w:val="28"/>
        </w:rPr>
        <w:t xml:space="preserve">he has aroused </w:t>
      </w:r>
      <w:r w:rsidR="00AF332D" w:rsidRPr="004A2A29">
        <w:rPr>
          <w:color w:val="000000" w:themeColor="text1"/>
          <w:sz w:val="28"/>
          <w:szCs w:val="28"/>
        </w:rPr>
        <w:t xml:space="preserve">her readers </w:t>
      </w:r>
      <w:r w:rsidRPr="004A2A29">
        <w:rPr>
          <w:color w:val="000000" w:themeColor="text1"/>
          <w:sz w:val="28"/>
          <w:szCs w:val="28"/>
        </w:rPr>
        <w:t xml:space="preserve">enthousiam for her creativity in </w:t>
      </w:r>
      <w:r w:rsidR="00AF332D" w:rsidRPr="004A2A29">
        <w:rPr>
          <w:color w:val="000000" w:themeColor="text1"/>
          <w:sz w:val="28"/>
          <w:szCs w:val="28"/>
        </w:rPr>
        <w:t xml:space="preserve">educational </w:t>
      </w:r>
      <w:r w:rsidRPr="004A2A29">
        <w:rPr>
          <w:color w:val="000000" w:themeColor="text1"/>
          <w:sz w:val="28"/>
          <w:szCs w:val="28"/>
        </w:rPr>
        <w:t>activities</w:t>
      </w:r>
      <w:r w:rsidR="00AF332D" w:rsidRPr="004A2A29">
        <w:rPr>
          <w:color w:val="000000" w:themeColor="text1"/>
          <w:sz w:val="28"/>
          <w:szCs w:val="28"/>
        </w:rPr>
        <w:t>,</w:t>
      </w:r>
      <w:r w:rsidRPr="004A2A29">
        <w:rPr>
          <w:color w:val="000000" w:themeColor="text1"/>
          <w:sz w:val="28"/>
          <w:szCs w:val="28"/>
        </w:rPr>
        <w:t xml:space="preserve"> </w:t>
      </w:r>
      <w:r w:rsidR="00C00AF0" w:rsidRPr="004A2A29">
        <w:rPr>
          <w:color w:val="000000" w:themeColor="text1"/>
          <w:sz w:val="28"/>
          <w:szCs w:val="28"/>
        </w:rPr>
        <w:t xml:space="preserve">for her ability on </w:t>
      </w:r>
      <w:r w:rsidRPr="004A2A29">
        <w:rPr>
          <w:color w:val="000000" w:themeColor="text1"/>
          <w:sz w:val="28"/>
          <w:szCs w:val="28"/>
        </w:rPr>
        <w:t xml:space="preserve">art and craft and </w:t>
      </w:r>
      <w:r w:rsidR="00AF332D" w:rsidRPr="004A2A29">
        <w:rPr>
          <w:color w:val="000000" w:themeColor="text1"/>
          <w:sz w:val="28"/>
          <w:szCs w:val="28"/>
        </w:rPr>
        <w:t xml:space="preserve">for her very rich </w:t>
      </w:r>
      <w:r w:rsidRPr="004A2A29">
        <w:rPr>
          <w:color w:val="000000" w:themeColor="text1"/>
          <w:sz w:val="28"/>
          <w:szCs w:val="28"/>
        </w:rPr>
        <w:t>imagination.</w:t>
      </w:r>
    </w:p>
    <w:p w:rsidR="0063449E" w:rsidRPr="004A2A29" w:rsidRDefault="00C00AF0">
      <w:pPr>
        <w:rPr>
          <w:color w:val="000000" w:themeColor="text1"/>
          <w:sz w:val="28"/>
          <w:szCs w:val="28"/>
        </w:rPr>
      </w:pPr>
      <w:r w:rsidRPr="004A2A29">
        <w:rPr>
          <w:color w:val="000000" w:themeColor="text1"/>
          <w:sz w:val="28"/>
          <w:szCs w:val="28"/>
        </w:rPr>
        <w:t xml:space="preserve">She is a firm believer of fun in class and she </w:t>
      </w:r>
      <w:r w:rsidR="00CC702B" w:rsidRPr="004A2A29">
        <w:rPr>
          <w:color w:val="000000" w:themeColor="text1"/>
          <w:sz w:val="28"/>
          <w:szCs w:val="28"/>
        </w:rPr>
        <w:t xml:space="preserve">strongly claims the contribution of art and craft as a great </w:t>
      </w:r>
      <w:r w:rsidR="008F4356" w:rsidRPr="004A2A29">
        <w:rPr>
          <w:color w:val="000000" w:themeColor="text1"/>
          <w:sz w:val="28"/>
          <w:szCs w:val="28"/>
        </w:rPr>
        <w:t>factor</w:t>
      </w:r>
      <w:r w:rsidR="008F4356">
        <w:rPr>
          <w:color w:val="000000" w:themeColor="text1"/>
          <w:sz w:val="28"/>
          <w:szCs w:val="28"/>
        </w:rPr>
        <w:t xml:space="preserve"> of</w:t>
      </w:r>
      <w:r w:rsidR="008F4356" w:rsidRPr="004A2A29">
        <w:rPr>
          <w:color w:val="000000" w:themeColor="text1"/>
          <w:sz w:val="28"/>
          <w:szCs w:val="28"/>
        </w:rPr>
        <w:t xml:space="preserve"> </w:t>
      </w:r>
      <w:r w:rsidR="00CC702B" w:rsidRPr="004A2A29">
        <w:rPr>
          <w:color w:val="000000" w:themeColor="text1"/>
          <w:sz w:val="28"/>
          <w:szCs w:val="28"/>
        </w:rPr>
        <w:t>motivati</w:t>
      </w:r>
      <w:r w:rsidR="003864A0" w:rsidRPr="004A2A29">
        <w:rPr>
          <w:color w:val="000000" w:themeColor="text1"/>
          <w:sz w:val="28"/>
          <w:szCs w:val="28"/>
        </w:rPr>
        <w:t>on</w:t>
      </w:r>
      <w:r w:rsidR="00CC702B" w:rsidRPr="004A2A29">
        <w:rPr>
          <w:color w:val="000000" w:themeColor="text1"/>
          <w:sz w:val="28"/>
          <w:szCs w:val="28"/>
        </w:rPr>
        <w:t xml:space="preserve"> and relaxation in ELT class whatever the age </w:t>
      </w:r>
      <w:r w:rsidR="008F4356">
        <w:rPr>
          <w:color w:val="000000" w:themeColor="text1"/>
          <w:sz w:val="28"/>
          <w:szCs w:val="28"/>
        </w:rPr>
        <w:t>is</w:t>
      </w:r>
      <w:r w:rsidR="004A2A29">
        <w:rPr>
          <w:color w:val="000000" w:themeColor="text1"/>
          <w:sz w:val="28"/>
          <w:szCs w:val="28"/>
        </w:rPr>
        <w:t>,</w:t>
      </w:r>
      <w:r w:rsidR="00CC702B" w:rsidRPr="004A2A29">
        <w:rPr>
          <w:color w:val="000000" w:themeColor="text1"/>
          <w:sz w:val="28"/>
          <w:szCs w:val="28"/>
        </w:rPr>
        <w:t xml:space="preserve"> provided that it is </w:t>
      </w:r>
      <w:r w:rsidR="00CC702B" w:rsidRPr="002D39BB">
        <w:rPr>
          <w:color w:val="FF0000"/>
          <w:sz w:val="28"/>
          <w:szCs w:val="28"/>
        </w:rPr>
        <w:t>suitably</w:t>
      </w:r>
      <w:r w:rsidR="00CC702B" w:rsidRPr="004A2A29">
        <w:rPr>
          <w:color w:val="000000" w:themeColor="text1"/>
          <w:sz w:val="28"/>
          <w:szCs w:val="28"/>
        </w:rPr>
        <w:t xml:space="preserve"> chosen.</w:t>
      </w:r>
      <w:r w:rsidR="004A2A29">
        <w:rPr>
          <w:color w:val="000000" w:themeColor="text1"/>
          <w:sz w:val="28"/>
          <w:szCs w:val="28"/>
        </w:rPr>
        <w:t xml:space="preserve"> </w:t>
      </w:r>
      <w:r w:rsidR="003864A0" w:rsidRPr="004A2A29">
        <w:rPr>
          <w:color w:val="000000" w:themeColor="text1"/>
          <w:sz w:val="28"/>
          <w:szCs w:val="28"/>
        </w:rPr>
        <w:t xml:space="preserve"> He</w:t>
      </w:r>
      <w:r w:rsidR="004A2A29">
        <w:rPr>
          <w:color w:val="000000" w:themeColor="text1"/>
          <w:sz w:val="28"/>
          <w:szCs w:val="28"/>
        </w:rPr>
        <w:t>r main c</w:t>
      </w:r>
      <w:r w:rsidR="003864A0" w:rsidRPr="004A2A29">
        <w:rPr>
          <w:color w:val="000000" w:themeColor="text1"/>
          <w:sz w:val="28"/>
          <w:szCs w:val="28"/>
        </w:rPr>
        <w:t>haracteristic in her ability of art and craft is timing</w:t>
      </w:r>
      <w:r w:rsidR="005219AE">
        <w:rPr>
          <w:color w:val="000000" w:themeColor="text1"/>
          <w:sz w:val="28"/>
          <w:szCs w:val="28"/>
        </w:rPr>
        <w:t xml:space="preserve"> - her lightening speed</w:t>
      </w:r>
      <w:r w:rsidR="003864A0" w:rsidRPr="004A2A29">
        <w:rPr>
          <w:color w:val="000000" w:themeColor="text1"/>
          <w:sz w:val="28"/>
          <w:szCs w:val="28"/>
        </w:rPr>
        <w:t xml:space="preserve"> and </w:t>
      </w:r>
      <w:r w:rsidR="006268B7">
        <w:rPr>
          <w:color w:val="000000" w:themeColor="text1"/>
          <w:sz w:val="28"/>
          <w:szCs w:val="28"/>
        </w:rPr>
        <w:t>t</w:t>
      </w:r>
      <w:r w:rsidR="003864A0" w:rsidRPr="004A2A29">
        <w:rPr>
          <w:color w:val="000000" w:themeColor="text1"/>
          <w:sz w:val="28"/>
          <w:szCs w:val="28"/>
        </w:rPr>
        <w:t xml:space="preserve">he special techniques she has invented to be applied </w:t>
      </w:r>
      <w:r w:rsidR="004A2A29">
        <w:rPr>
          <w:color w:val="000000" w:themeColor="text1"/>
          <w:sz w:val="28"/>
          <w:szCs w:val="28"/>
        </w:rPr>
        <w:t xml:space="preserve">very easily and quickly </w:t>
      </w:r>
      <w:r w:rsidR="003864A0" w:rsidRPr="004A2A29">
        <w:rPr>
          <w:color w:val="000000" w:themeColor="text1"/>
          <w:sz w:val="28"/>
          <w:szCs w:val="28"/>
        </w:rPr>
        <w:t>by students by saving the valuable time of teaching!</w:t>
      </w:r>
    </w:p>
    <w:p w:rsidR="0063449E" w:rsidRDefault="0063449E">
      <w:pPr>
        <w:rPr>
          <w:color w:val="000000" w:themeColor="text1"/>
          <w:sz w:val="28"/>
          <w:szCs w:val="28"/>
        </w:rPr>
      </w:pPr>
      <w:r w:rsidRPr="004A2A29">
        <w:rPr>
          <w:color w:val="000000" w:themeColor="text1"/>
          <w:sz w:val="28"/>
          <w:szCs w:val="28"/>
        </w:rPr>
        <w:t>She has been an enthousistic learner who believes learning is a lifelong process</w:t>
      </w:r>
      <w:r w:rsidR="006268B7">
        <w:rPr>
          <w:color w:val="000000" w:themeColor="text1"/>
          <w:sz w:val="28"/>
          <w:szCs w:val="28"/>
        </w:rPr>
        <w:t>.</w:t>
      </w:r>
    </w:p>
    <w:p w:rsidR="00A36122" w:rsidRDefault="00A36122">
      <w:pPr>
        <w:rPr>
          <w:color w:val="000000" w:themeColor="text1"/>
          <w:sz w:val="28"/>
          <w:szCs w:val="28"/>
        </w:rPr>
      </w:pPr>
    </w:p>
    <w:p w:rsidR="00A36122" w:rsidRDefault="00A36122">
      <w:pPr>
        <w:rPr>
          <w:color w:val="000000" w:themeColor="text1"/>
          <w:sz w:val="28"/>
          <w:szCs w:val="28"/>
        </w:rPr>
      </w:pPr>
    </w:p>
    <w:p w:rsidR="00A36122" w:rsidRDefault="00A36122">
      <w:pPr>
        <w:rPr>
          <w:color w:val="000000" w:themeColor="text1"/>
          <w:sz w:val="28"/>
          <w:szCs w:val="28"/>
        </w:rPr>
      </w:pPr>
    </w:p>
    <w:p w:rsidR="00A36122" w:rsidRDefault="00A36122">
      <w:pPr>
        <w:rPr>
          <w:color w:val="000000" w:themeColor="text1"/>
          <w:sz w:val="28"/>
          <w:szCs w:val="28"/>
        </w:rPr>
      </w:pPr>
    </w:p>
    <w:p w:rsidR="00A36122" w:rsidRDefault="00A36122" w:rsidP="00A36122">
      <w:pPr>
        <w:ind w:left="-990"/>
        <w:rPr>
          <w:rFonts w:ascii="Arial" w:hAnsi="Arial" w:cs="Arial"/>
          <w:b/>
          <w:lang w:val="en-US"/>
        </w:rPr>
      </w:pPr>
      <w:r>
        <w:rPr>
          <w:rFonts w:ascii="Arial" w:hAnsi="Arial" w:cs="Arial"/>
          <w:b/>
          <w:lang w:val="en-US"/>
        </w:rPr>
        <w:lastRenderedPageBreak/>
        <w:t>Workshop - Arts and Crafts – a Teacher’s Survival Kit</w:t>
      </w:r>
    </w:p>
    <w:p w:rsidR="00A36122" w:rsidRDefault="00A36122" w:rsidP="00A36122">
      <w:pPr>
        <w:ind w:left="-990"/>
        <w:rPr>
          <w:rFonts w:ascii="Arial" w:hAnsi="Arial" w:cs="Arial"/>
          <w:b/>
          <w:lang w:val="en-US"/>
        </w:rPr>
      </w:pPr>
    </w:p>
    <w:p w:rsidR="00A36122" w:rsidRDefault="00A36122" w:rsidP="00A36122">
      <w:pPr>
        <w:ind w:left="-990" w:right="-810"/>
        <w:rPr>
          <w:rFonts w:ascii="Arial" w:hAnsi="Arial" w:cs="Arial"/>
          <w:lang w:val="en-US"/>
        </w:rPr>
      </w:pPr>
      <w:r>
        <w:rPr>
          <w:rFonts w:ascii="Arial" w:hAnsi="Arial" w:cs="Arial"/>
          <w:lang w:val="en-US"/>
        </w:rPr>
        <w:t xml:space="preserve">You’re in class and suddenly you realize that you have forgotten your vocabulary cards or the materials for a story or role play!  You can’t leave the class, so what can you do? </w:t>
      </w:r>
    </w:p>
    <w:p w:rsidR="00A36122" w:rsidRDefault="00A36122" w:rsidP="00A36122">
      <w:pPr>
        <w:ind w:left="-990" w:right="-810"/>
        <w:rPr>
          <w:rFonts w:ascii="Arial" w:hAnsi="Arial" w:cs="Arial"/>
          <w:lang w:val="en-US"/>
        </w:rPr>
      </w:pPr>
    </w:p>
    <w:p w:rsidR="00A36122" w:rsidRDefault="00A36122" w:rsidP="00A36122">
      <w:pPr>
        <w:ind w:left="-990" w:right="-810"/>
        <w:rPr>
          <w:rFonts w:ascii="Arial" w:hAnsi="Arial" w:cs="Arial"/>
          <w:lang w:val="en-US"/>
        </w:rPr>
      </w:pPr>
      <w:r>
        <w:rPr>
          <w:rFonts w:ascii="Arial" w:hAnsi="Arial" w:cs="Arial"/>
          <w:lang w:val="en-US"/>
        </w:rPr>
        <w:t xml:space="preserve">This is a hands-on workshop designed to save your lesson using a variety of techniques for putting together classroom materials in class at lightning speed using </w:t>
      </w:r>
      <w:r>
        <w:rPr>
          <w:rFonts w:ascii="Arial" w:hAnsi="Arial" w:cs="Arial"/>
          <w:i/>
          <w:lang w:val="en-US"/>
        </w:rPr>
        <w:t>only</w:t>
      </w:r>
      <w:r>
        <w:rPr>
          <w:rFonts w:ascii="Arial" w:hAnsi="Arial" w:cs="Arial"/>
          <w:lang w:val="en-US"/>
        </w:rPr>
        <w:t xml:space="preserve"> glue, paper and scissors!  The only thing that limits you is your imagination!  </w:t>
      </w:r>
    </w:p>
    <w:p w:rsidR="00A36122" w:rsidRDefault="00A36122" w:rsidP="00A36122">
      <w:pPr>
        <w:ind w:left="-990" w:right="-810"/>
        <w:rPr>
          <w:rFonts w:ascii="Arial" w:hAnsi="Arial" w:cs="Arial"/>
          <w:lang w:val="en-US"/>
        </w:rPr>
      </w:pPr>
    </w:p>
    <w:p w:rsidR="00A36122" w:rsidRDefault="00A36122" w:rsidP="00A36122">
      <w:pPr>
        <w:ind w:left="-990"/>
        <w:rPr>
          <w:rFonts w:ascii="Arial" w:hAnsi="Arial" w:cs="Arial"/>
        </w:rPr>
      </w:pPr>
      <w:r>
        <w:rPr>
          <w:rFonts w:ascii="Arial" w:hAnsi="Arial" w:cs="Arial"/>
        </w:rPr>
        <w:t>This workshop will also prove that pencils, rubbers and especially rulers are not as essential and vital as we think.  On the contrary there are times that they steal most of our precious lesson time!</w:t>
      </w:r>
    </w:p>
    <w:p w:rsidR="00A36122" w:rsidRDefault="00A36122" w:rsidP="00A36122">
      <w:pPr>
        <w:ind w:left="-990" w:right="-810"/>
        <w:rPr>
          <w:rFonts w:ascii="Arial" w:hAnsi="Arial" w:cs="Arial"/>
          <w:lang w:val="en-US"/>
        </w:rPr>
      </w:pPr>
    </w:p>
    <w:p w:rsidR="00A36122" w:rsidRDefault="00A36122" w:rsidP="00A36122">
      <w:pPr>
        <w:ind w:left="-990" w:right="-810"/>
        <w:rPr>
          <w:rFonts w:ascii="Arial" w:hAnsi="Arial" w:cs="Arial"/>
          <w:lang w:val="en-US"/>
        </w:rPr>
      </w:pPr>
      <w:r>
        <w:rPr>
          <w:rFonts w:ascii="Arial" w:hAnsi="Arial" w:cs="Arial"/>
          <w:lang w:val="en-US"/>
        </w:rPr>
        <w:t>In this workshop the presenter will demonstrate a range of simple techniques for creating materials quickly and effectively.  Participants will be expected to create their own materials and for this reason, the essential materials will be provided by themselves.</w:t>
      </w:r>
    </w:p>
    <w:p w:rsidR="00A36122" w:rsidRDefault="00A36122" w:rsidP="00A36122">
      <w:pPr>
        <w:ind w:left="-990"/>
        <w:rPr>
          <w:rFonts w:ascii="Arial" w:hAnsi="Arial" w:cs="Arial"/>
          <w:lang w:val="en-US"/>
        </w:rPr>
      </w:pPr>
    </w:p>
    <w:p w:rsidR="00A36122" w:rsidRDefault="00A36122" w:rsidP="00A36122">
      <w:pPr>
        <w:ind w:left="-990"/>
        <w:rPr>
          <w:rFonts w:ascii="Arial" w:hAnsi="Arial" w:cs="Arial"/>
        </w:rPr>
      </w:pPr>
      <w:r>
        <w:rPr>
          <w:rFonts w:ascii="Arial" w:hAnsi="Arial" w:cs="Arial"/>
        </w:rPr>
        <w:t>At the end of the workshop you will have lots of  ideas of how to prepare the following:</w:t>
      </w:r>
    </w:p>
    <w:p w:rsidR="00A36122" w:rsidRDefault="00A36122" w:rsidP="00A36122">
      <w:pPr>
        <w:ind w:left="-990"/>
        <w:rPr>
          <w:rFonts w:ascii="Arial" w:hAnsi="Arial" w:cs="Arial"/>
        </w:rPr>
      </w:pPr>
    </w:p>
    <w:p w:rsidR="00A36122" w:rsidRDefault="00A36122" w:rsidP="00A36122">
      <w:pPr>
        <w:numPr>
          <w:ilvl w:val="0"/>
          <w:numId w:val="1"/>
        </w:numPr>
        <w:spacing w:after="0" w:line="240" w:lineRule="auto"/>
        <w:ind w:firstLine="0"/>
        <w:rPr>
          <w:rFonts w:ascii="Arial" w:hAnsi="Arial" w:cs="Arial"/>
        </w:rPr>
      </w:pPr>
      <w:r>
        <w:rPr>
          <w:rFonts w:ascii="Arial" w:hAnsi="Arial" w:cs="Arial"/>
        </w:rPr>
        <w:t>Prizes for your students</w:t>
      </w:r>
    </w:p>
    <w:p w:rsidR="00A36122" w:rsidRDefault="00A36122" w:rsidP="00A36122">
      <w:pPr>
        <w:numPr>
          <w:ilvl w:val="0"/>
          <w:numId w:val="1"/>
        </w:numPr>
        <w:spacing w:after="0" w:line="240" w:lineRule="auto"/>
        <w:ind w:firstLine="0"/>
        <w:rPr>
          <w:rFonts w:ascii="Arial" w:hAnsi="Arial" w:cs="Arial"/>
        </w:rPr>
      </w:pPr>
      <w:r>
        <w:rPr>
          <w:rFonts w:ascii="Arial" w:hAnsi="Arial" w:cs="Arial"/>
        </w:rPr>
        <w:t xml:space="preserve">Puppets </w:t>
      </w:r>
    </w:p>
    <w:p w:rsidR="00A36122" w:rsidRDefault="00A36122" w:rsidP="00A36122">
      <w:pPr>
        <w:numPr>
          <w:ilvl w:val="0"/>
          <w:numId w:val="1"/>
        </w:numPr>
        <w:spacing w:after="0" w:line="240" w:lineRule="auto"/>
        <w:ind w:firstLine="0"/>
        <w:rPr>
          <w:rFonts w:ascii="Arial" w:hAnsi="Arial" w:cs="Arial"/>
        </w:rPr>
      </w:pPr>
      <w:r>
        <w:rPr>
          <w:rFonts w:ascii="Arial" w:hAnsi="Arial" w:cs="Arial"/>
        </w:rPr>
        <w:t>Story telling crafts</w:t>
      </w:r>
    </w:p>
    <w:p w:rsidR="00A36122" w:rsidRDefault="00A36122" w:rsidP="00A36122">
      <w:pPr>
        <w:numPr>
          <w:ilvl w:val="0"/>
          <w:numId w:val="1"/>
        </w:numPr>
        <w:spacing w:before="100" w:beforeAutospacing="1" w:after="100" w:afterAutospacing="1" w:line="240" w:lineRule="auto"/>
        <w:ind w:firstLine="0"/>
        <w:rPr>
          <w:rFonts w:ascii="Arial" w:hAnsi="Arial" w:cs="Arial"/>
        </w:rPr>
      </w:pPr>
      <w:r>
        <w:rPr>
          <w:rFonts w:ascii="Arial" w:hAnsi="Arial" w:cs="Arial"/>
        </w:rPr>
        <w:t>Bingo cards</w:t>
      </w:r>
    </w:p>
    <w:p w:rsidR="00A36122" w:rsidRDefault="00A36122" w:rsidP="00A36122">
      <w:pPr>
        <w:numPr>
          <w:ilvl w:val="0"/>
          <w:numId w:val="1"/>
        </w:numPr>
        <w:spacing w:before="100" w:beforeAutospacing="1" w:after="100" w:afterAutospacing="1" w:line="240" w:lineRule="auto"/>
        <w:ind w:firstLine="0"/>
        <w:rPr>
          <w:rFonts w:ascii="Arial" w:hAnsi="Arial" w:cs="Arial"/>
        </w:rPr>
      </w:pPr>
      <w:r>
        <w:rPr>
          <w:rFonts w:ascii="Arial" w:hAnsi="Arial" w:cs="Arial"/>
        </w:rPr>
        <w:t>Greeting and invitation cards</w:t>
      </w:r>
    </w:p>
    <w:p w:rsidR="00A36122" w:rsidRDefault="00A36122" w:rsidP="00A36122">
      <w:pPr>
        <w:numPr>
          <w:ilvl w:val="0"/>
          <w:numId w:val="1"/>
        </w:numPr>
        <w:spacing w:before="100" w:beforeAutospacing="1" w:after="100" w:afterAutospacing="1" w:line="240" w:lineRule="auto"/>
        <w:ind w:firstLine="0"/>
        <w:rPr>
          <w:rFonts w:ascii="Arial" w:hAnsi="Arial" w:cs="Arial"/>
        </w:rPr>
      </w:pPr>
      <w:r>
        <w:rPr>
          <w:rFonts w:ascii="Arial" w:hAnsi="Arial" w:cs="Arial"/>
        </w:rPr>
        <w:t>Gift  tags</w:t>
      </w:r>
    </w:p>
    <w:p w:rsidR="00A36122" w:rsidRDefault="00A36122" w:rsidP="00A36122">
      <w:pPr>
        <w:numPr>
          <w:ilvl w:val="0"/>
          <w:numId w:val="1"/>
        </w:numPr>
        <w:spacing w:before="100" w:beforeAutospacing="1" w:after="100" w:afterAutospacing="1" w:line="240" w:lineRule="auto"/>
        <w:ind w:firstLine="0"/>
        <w:rPr>
          <w:rFonts w:ascii="Arial" w:hAnsi="Arial" w:cs="Arial"/>
        </w:rPr>
      </w:pPr>
      <w:r>
        <w:rPr>
          <w:rFonts w:ascii="Arial" w:hAnsi="Arial" w:cs="Arial"/>
        </w:rPr>
        <w:t>Memory cards, sequencial story cards, flash cards, word cards, picture cards etc</w:t>
      </w:r>
    </w:p>
    <w:p w:rsidR="00A36122" w:rsidRDefault="00A36122" w:rsidP="00A36122">
      <w:pPr>
        <w:numPr>
          <w:ilvl w:val="0"/>
          <w:numId w:val="1"/>
        </w:numPr>
        <w:spacing w:before="100" w:beforeAutospacing="1" w:after="100" w:afterAutospacing="1" w:line="240" w:lineRule="auto"/>
        <w:ind w:firstLine="0"/>
        <w:rPr>
          <w:rFonts w:ascii="Arial" w:hAnsi="Arial" w:cs="Arial"/>
        </w:rPr>
      </w:pPr>
      <w:r>
        <w:rPr>
          <w:rFonts w:ascii="Arial" w:hAnsi="Arial" w:cs="Arial"/>
        </w:rPr>
        <w:t>Instruction strips</w:t>
      </w:r>
    </w:p>
    <w:p w:rsidR="00A36122" w:rsidRDefault="00A36122" w:rsidP="00A36122">
      <w:pPr>
        <w:numPr>
          <w:ilvl w:val="0"/>
          <w:numId w:val="1"/>
        </w:numPr>
        <w:spacing w:before="100" w:beforeAutospacing="1" w:after="100" w:afterAutospacing="1" w:line="240" w:lineRule="auto"/>
        <w:ind w:firstLine="0"/>
        <w:rPr>
          <w:rFonts w:ascii="Arial" w:hAnsi="Arial" w:cs="Arial"/>
        </w:rPr>
      </w:pPr>
      <w:r>
        <w:rPr>
          <w:rFonts w:ascii="Arial" w:hAnsi="Arial" w:cs="Arial"/>
        </w:rPr>
        <w:t>All sizes of letter paper</w:t>
      </w:r>
    </w:p>
    <w:p w:rsidR="00A36122" w:rsidRDefault="00A36122" w:rsidP="00A36122">
      <w:pPr>
        <w:numPr>
          <w:ilvl w:val="0"/>
          <w:numId w:val="1"/>
        </w:numPr>
        <w:spacing w:before="100" w:beforeAutospacing="1" w:after="100" w:afterAutospacing="1" w:line="240" w:lineRule="auto"/>
        <w:ind w:firstLine="0"/>
        <w:rPr>
          <w:rFonts w:ascii="Arial" w:hAnsi="Arial" w:cs="Arial"/>
        </w:rPr>
      </w:pPr>
      <w:r>
        <w:rPr>
          <w:rFonts w:ascii="Arial" w:hAnsi="Arial" w:cs="Arial"/>
        </w:rPr>
        <w:t>CD/DVD covers and sleeves</w:t>
      </w:r>
    </w:p>
    <w:p w:rsidR="00A36122" w:rsidRDefault="00A36122" w:rsidP="00A36122">
      <w:pPr>
        <w:numPr>
          <w:ilvl w:val="0"/>
          <w:numId w:val="1"/>
        </w:numPr>
        <w:spacing w:before="100" w:beforeAutospacing="1" w:after="100" w:afterAutospacing="1" w:line="240" w:lineRule="auto"/>
        <w:ind w:left="0" w:right="-810" w:hanging="270"/>
        <w:rPr>
          <w:rFonts w:ascii="Arial" w:hAnsi="Arial" w:cs="Arial"/>
          <w:color w:val="000000"/>
        </w:rPr>
      </w:pPr>
      <w:r>
        <w:rPr>
          <w:rFonts w:ascii="Arial" w:hAnsi="Arial" w:cs="Arial"/>
          <w:color w:val="000000"/>
        </w:rPr>
        <w:t>Envelopes in all sizes and styles; for storing your teaching matterials such as bingo     cards, word cards etc....</w:t>
      </w:r>
    </w:p>
    <w:p w:rsidR="00A36122" w:rsidRDefault="00A36122" w:rsidP="00A36122">
      <w:pPr>
        <w:numPr>
          <w:ilvl w:val="0"/>
          <w:numId w:val="1"/>
        </w:numPr>
        <w:spacing w:before="100" w:beforeAutospacing="1" w:after="100" w:afterAutospacing="1" w:line="240" w:lineRule="auto"/>
        <w:ind w:left="0" w:hanging="270"/>
        <w:rPr>
          <w:rFonts w:ascii="Arial" w:hAnsi="Arial" w:cs="Arial"/>
        </w:rPr>
      </w:pPr>
      <w:r>
        <w:rPr>
          <w:rFonts w:ascii="Arial" w:hAnsi="Arial" w:cs="Arial"/>
        </w:rPr>
        <w:t xml:space="preserve">Techniques in how to have your students prepare their learning (lesson) matterials in class in a very short time, something that will also bring a fresh energy to the class as art and craft facilities (activities) relax, refresh and motivate students </w:t>
      </w:r>
      <w:r>
        <w:rPr>
          <w:rFonts w:ascii="Arial" w:hAnsi="Arial" w:cs="Arial"/>
          <w:bCs/>
        </w:rPr>
        <w:t>as well as provide teachers a means of saving much-needed time.</w:t>
      </w:r>
    </w:p>
    <w:p w:rsidR="00A36122" w:rsidRDefault="00A36122" w:rsidP="00A36122">
      <w:pPr>
        <w:ind w:left="-990"/>
        <w:rPr>
          <w:rFonts w:ascii="Arial" w:hAnsi="Arial" w:cs="Arial"/>
          <w:b/>
          <w:lang w:val="en-US"/>
        </w:rPr>
      </w:pPr>
    </w:p>
    <w:p w:rsidR="00A36122" w:rsidRDefault="00A36122" w:rsidP="00A36122">
      <w:pPr>
        <w:ind w:left="-990"/>
        <w:rPr>
          <w:rFonts w:ascii="Arial" w:hAnsi="Arial" w:cs="Arial"/>
          <w:b/>
          <w:lang w:val="en-US"/>
        </w:rPr>
      </w:pPr>
      <w:r>
        <w:rPr>
          <w:rFonts w:ascii="Arial" w:hAnsi="Arial" w:cs="Arial"/>
          <w:b/>
          <w:lang w:val="en-US"/>
        </w:rPr>
        <w:t>Delivered by Evridiki Dakos</w:t>
      </w:r>
    </w:p>
    <w:p w:rsidR="00A36122" w:rsidRDefault="00A36122" w:rsidP="00A36122">
      <w:pPr>
        <w:ind w:left="-990"/>
        <w:rPr>
          <w:rFonts w:ascii="Arial" w:hAnsi="Arial" w:cs="Arial"/>
          <w:b/>
          <w:lang w:val="en-US"/>
        </w:rPr>
      </w:pPr>
    </w:p>
    <w:p w:rsidR="00A36122" w:rsidRDefault="00A36122">
      <w:pPr>
        <w:rPr>
          <w:color w:val="000000" w:themeColor="text1"/>
          <w:sz w:val="28"/>
          <w:szCs w:val="28"/>
        </w:rPr>
      </w:pPr>
    </w:p>
    <w:p w:rsidR="00A36122" w:rsidRPr="004A2A29" w:rsidRDefault="00A36122">
      <w:pPr>
        <w:rPr>
          <w:color w:val="000000" w:themeColor="text1"/>
          <w:sz w:val="28"/>
          <w:szCs w:val="28"/>
        </w:rPr>
      </w:pPr>
    </w:p>
    <w:sectPr w:rsidR="00A36122" w:rsidRPr="004A2A29" w:rsidSect="006268B7">
      <w:pgSz w:w="11906" w:h="16838"/>
      <w:pgMar w:top="1417" w:right="1274"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FD4CC4"/>
    <w:multiLevelType w:val="hybridMultilevel"/>
    <w:tmpl w:val="7A6A9A58"/>
    <w:lvl w:ilvl="0" w:tplc="041F000B">
      <w:start w:val="1"/>
      <w:numFmt w:val="bullet"/>
      <w:lvlText w:val=""/>
      <w:lvlJc w:val="left"/>
      <w:pPr>
        <w:ind w:left="-270" w:hanging="360"/>
      </w:pPr>
      <w:rPr>
        <w:rFonts w:ascii="Wingdings" w:hAnsi="Wingdings" w:hint="default"/>
      </w:rPr>
    </w:lvl>
    <w:lvl w:ilvl="1" w:tplc="04090003">
      <w:start w:val="1"/>
      <w:numFmt w:val="bullet"/>
      <w:lvlText w:val="o"/>
      <w:lvlJc w:val="left"/>
      <w:pPr>
        <w:tabs>
          <w:tab w:val="num" w:pos="450"/>
        </w:tabs>
        <w:ind w:left="45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3D2699"/>
    <w:rsid w:val="002D39BB"/>
    <w:rsid w:val="003016CA"/>
    <w:rsid w:val="00360627"/>
    <w:rsid w:val="00370855"/>
    <w:rsid w:val="003864A0"/>
    <w:rsid w:val="003D2699"/>
    <w:rsid w:val="003E7CCC"/>
    <w:rsid w:val="003F0477"/>
    <w:rsid w:val="004A2A29"/>
    <w:rsid w:val="005219AE"/>
    <w:rsid w:val="005767EA"/>
    <w:rsid w:val="005E2039"/>
    <w:rsid w:val="006268B7"/>
    <w:rsid w:val="0063449E"/>
    <w:rsid w:val="006B34DC"/>
    <w:rsid w:val="007059C5"/>
    <w:rsid w:val="008F4356"/>
    <w:rsid w:val="00903DF0"/>
    <w:rsid w:val="00941FF1"/>
    <w:rsid w:val="00A36122"/>
    <w:rsid w:val="00AF332D"/>
    <w:rsid w:val="00B85AE4"/>
    <w:rsid w:val="00BE1DFD"/>
    <w:rsid w:val="00C00AF0"/>
    <w:rsid w:val="00CC702B"/>
    <w:rsid w:val="00D333D4"/>
    <w:rsid w:val="00DC788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9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F4356"/>
    <w:rPr>
      <w:color w:val="0000FF"/>
      <w:u w:val="single"/>
    </w:rPr>
  </w:style>
</w:styles>
</file>

<file path=word/webSettings.xml><?xml version="1.0" encoding="utf-8"?>
<w:webSettings xmlns:r="http://schemas.openxmlformats.org/officeDocument/2006/relationships" xmlns:w="http://schemas.openxmlformats.org/wordprocessingml/2006/main">
  <w:divs>
    <w:div w:id="26077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dil.marmara.edu.tr" TargetMode="External"/><Relationship Id="rId5" Type="http://schemas.openxmlformats.org/officeDocument/2006/relationships/hyperlink" Target="http://aef.marmara.edu.t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572</Words>
  <Characters>2819</Characters>
  <Application>Microsoft Office Word</Application>
  <DocSecurity>0</DocSecurity>
  <Lines>68</Lines>
  <Paragraphs>25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Evridiki Dakos</dc:creator>
  <cp:lastModifiedBy>Evridiki Dakos</cp:lastModifiedBy>
  <cp:revision>24</cp:revision>
  <dcterms:created xsi:type="dcterms:W3CDTF">2010-01-17T12:31:00Z</dcterms:created>
  <dcterms:modified xsi:type="dcterms:W3CDTF">2010-01-18T22:24:00Z</dcterms:modified>
</cp:coreProperties>
</file>